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B11D9B" w14:paraId="7D170B72" w14:textId="77777777" w:rsidTr="009D5E76">
        <w:tc>
          <w:tcPr>
            <w:tcW w:w="2412" w:type="dxa"/>
          </w:tcPr>
          <w:p w14:paraId="09A6E15A" w14:textId="77777777" w:rsidR="00B11D9B" w:rsidRPr="00530E00" w:rsidRDefault="00B11D9B" w:rsidP="009D5E76">
            <w:pPr>
              <w:rPr>
                <w:b/>
                <w:lang w:val="en-IE"/>
              </w:rPr>
            </w:pPr>
            <w:bookmarkStart w:id="0" w:name="_GoBack"/>
            <w:bookmarkEnd w:id="0"/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621FE813" w14:textId="77777777" w:rsidR="00B11D9B" w:rsidRPr="00B96B1D" w:rsidRDefault="00B11D9B" w:rsidP="009D5E76">
            <w:pPr>
              <w:rPr>
                <w:b/>
              </w:rPr>
            </w:pPr>
            <w:r w:rsidRPr="00035CB3">
              <w:rPr>
                <w:b/>
              </w:rPr>
              <w:t xml:space="preserve">R.18 Improving soils: </w:t>
            </w:r>
            <w:r w:rsidRPr="00035CB3">
              <w:t>Share of agricultural land under management commitments beneficial for soil management</w:t>
            </w:r>
          </w:p>
        </w:tc>
      </w:tr>
      <w:tr w:rsidR="00B11D9B" w14:paraId="2D9B4E7A" w14:textId="77777777" w:rsidTr="009D5E76">
        <w:tc>
          <w:tcPr>
            <w:tcW w:w="2412" w:type="dxa"/>
          </w:tcPr>
          <w:p w14:paraId="781F1FDA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Definition and aim</w:t>
            </w:r>
          </w:p>
        </w:tc>
        <w:tc>
          <w:tcPr>
            <w:tcW w:w="6876" w:type="dxa"/>
          </w:tcPr>
          <w:p w14:paraId="5D15EFBF" w14:textId="77777777" w:rsidR="00B11D9B" w:rsidRPr="000B78E1" w:rsidRDefault="00B11D9B" w:rsidP="009D5E76">
            <w:r>
              <w:rPr>
                <w:lang w:val="en-IE"/>
              </w:rPr>
              <w:t xml:space="preserve">To quantify the coverage of </w:t>
            </w:r>
            <w:r w:rsidRPr="00035CB3">
              <w:t>commitments beneficial for soil management</w:t>
            </w:r>
            <w:r>
              <w:t>.</w:t>
            </w:r>
          </w:p>
        </w:tc>
      </w:tr>
      <w:tr w:rsidR="00B11D9B" w14:paraId="138B4DB8" w14:textId="77777777" w:rsidTr="009D5E76">
        <w:tc>
          <w:tcPr>
            <w:tcW w:w="2412" w:type="dxa"/>
          </w:tcPr>
          <w:p w14:paraId="3A1E5ADD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3990A122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The </w:t>
            </w:r>
            <w:r w:rsidRPr="001E759F">
              <w:rPr>
                <w:color w:val="000000" w:themeColor="text1"/>
                <w:lang w:val="en-IE"/>
              </w:rPr>
              <w:t>following types of interventions may be concerned, subject to the purpose of the intervention designed by Member States</w:t>
            </w:r>
            <w:r>
              <w:rPr>
                <w:rStyle w:val="FootnoteReference"/>
                <w:color w:val="000000" w:themeColor="text1"/>
                <w:lang w:val="en-IE"/>
              </w:rPr>
              <w:footnoteReference w:id="1"/>
            </w:r>
            <w:r w:rsidRPr="00EA67D5">
              <w:rPr>
                <w:lang w:val="en-IE"/>
              </w:rPr>
              <w:t xml:space="preserve">: </w:t>
            </w:r>
          </w:p>
          <w:p w14:paraId="7C826ED0" w14:textId="77777777" w:rsidR="00B11D9B" w:rsidRPr="00F114FC" w:rsidRDefault="00B11D9B" w:rsidP="00B11D9B">
            <w:pPr>
              <w:pStyle w:val="ListParagraph"/>
              <w:numPr>
                <w:ilvl w:val="0"/>
                <w:numId w:val="6"/>
              </w:numPr>
              <w:rPr>
                <w:lang w:val="en-IE"/>
              </w:rPr>
            </w:pPr>
            <w:r w:rsidRPr="00F114FC">
              <w:rPr>
                <w:lang w:val="en-IE"/>
              </w:rPr>
              <w:t>Eco-schemes</w:t>
            </w:r>
          </w:p>
          <w:p w14:paraId="32E21D1F" w14:textId="77777777" w:rsidR="00B11D9B" w:rsidRDefault="00B11D9B" w:rsidP="00B11D9B">
            <w:pPr>
              <w:pStyle w:val="ListParagraph"/>
              <w:numPr>
                <w:ilvl w:val="0"/>
                <w:numId w:val="6"/>
              </w:numPr>
            </w:pPr>
            <w:r>
              <w:t>Management commitments</w:t>
            </w:r>
          </w:p>
          <w:p w14:paraId="2783F5F8" w14:textId="77777777" w:rsidR="00B11D9B" w:rsidRPr="003A50A5" w:rsidRDefault="00B11D9B" w:rsidP="00B11D9B">
            <w:pPr>
              <w:pStyle w:val="ListParagraph"/>
              <w:numPr>
                <w:ilvl w:val="0"/>
                <w:numId w:val="6"/>
              </w:numPr>
              <w:jc w:val="both"/>
              <w:rPr>
                <w:lang w:val="en-IE"/>
              </w:rPr>
            </w:pPr>
            <w:r>
              <w:t>Sectorial programmes e.g. organic and integrated production, actions for soil conservation in F&amp;V and other sectors</w:t>
            </w:r>
          </w:p>
          <w:p w14:paraId="255001C0" w14:textId="17003A3D" w:rsidR="00B11D9B" w:rsidRPr="00E4307E" w:rsidRDefault="00B11D9B" w:rsidP="009D5E76">
            <w:pPr>
              <w:pStyle w:val="ListParagraph"/>
              <w:rPr>
                <w:lang w:val="en-IE"/>
              </w:rPr>
            </w:pPr>
          </w:p>
          <w:p w14:paraId="095FE30B" w14:textId="77777777" w:rsidR="00B11D9B" w:rsidRDefault="00B11D9B" w:rsidP="009D5E76">
            <w:r>
              <w:rPr>
                <w:lang w:val="en-IE"/>
              </w:rPr>
              <w:t>In some cases, only certain operations within an intervention may be concerned. All interventions/operations concerned must be quantifiable in hectares</w:t>
            </w:r>
          </w:p>
          <w:p w14:paraId="3E95CAA1" w14:textId="77777777" w:rsidR="00B11D9B" w:rsidRPr="00D4116F" w:rsidRDefault="00B11D9B" w:rsidP="009D5E76">
            <w:pPr>
              <w:pStyle w:val="FootnoteText"/>
              <w:rPr>
                <w:lang w:val="en-IE"/>
              </w:rPr>
            </w:pPr>
          </w:p>
        </w:tc>
      </w:tr>
      <w:tr w:rsidR="00B11D9B" w14:paraId="1E2291B4" w14:textId="77777777" w:rsidTr="009D5E76">
        <w:tc>
          <w:tcPr>
            <w:tcW w:w="2412" w:type="dxa"/>
          </w:tcPr>
          <w:p w14:paraId="62314D67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18736626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%</w:t>
            </w:r>
          </w:p>
        </w:tc>
      </w:tr>
      <w:tr w:rsidR="00B11D9B" w14:paraId="7648EE54" w14:textId="77777777" w:rsidTr="009D5E76">
        <w:tc>
          <w:tcPr>
            <w:tcW w:w="2412" w:type="dxa"/>
          </w:tcPr>
          <w:p w14:paraId="2F3C6E53" w14:textId="77777777" w:rsidR="00B11D9B" w:rsidRDefault="00B11D9B" w:rsidP="009D5E76">
            <w:pPr>
              <w:rPr>
                <w:lang w:val="en-IE"/>
              </w:rPr>
            </w:pPr>
            <w:r w:rsidRPr="00B95FA1">
              <w:rPr>
                <w:lang w:val="en-IE"/>
              </w:rPr>
              <w:t>Moment of data collection</w:t>
            </w:r>
            <w:r w:rsidRPr="00B95FA1">
              <w:rPr>
                <w:lang w:val="en-IE"/>
              </w:rPr>
              <w:tab/>
            </w:r>
          </w:p>
        </w:tc>
        <w:tc>
          <w:tcPr>
            <w:tcW w:w="6876" w:type="dxa"/>
          </w:tcPr>
          <w:p w14:paraId="3C612804" w14:textId="77777777" w:rsidR="00B11D9B" w:rsidRPr="008A65BA" w:rsidRDefault="00B11D9B" w:rsidP="009D5E76">
            <w:pPr>
              <w:rPr>
                <w:u w:val="single"/>
              </w:rPr>
            </w:pPr>
            <w:r>
              <w:t xml:space="preserve">Hectares for which a payment </w:t>
            </w:r>
            <w:proofErr w:type="gramStart"/>
            <w:r>
              <w:t>was made</w:t>
            </w:r>
            <w:proofErr w:type="gramEnd"/>
            <w:r>
              <w:t xml:space="preserve"> in</w:t>
            </w:r>
            <w:r>
              <w:rPr>
                <w:lang w:val="en-IE"/>
              </w:rPr>
              <w:t xml:space="preserve"> the Financial Year concerned. The total area </w:t>
            </w:r>
            <w:proofErr w:type="gramStart"/>
            <w:r>
              <w:rPr>
                <w:lang w:val="en-IE"/>
              </w:rPr>
              <w:t>should be counted</w:t>
            </w:r>
            <w:proofErr w:type="gramEnd"/>
            <w:r>
              <w:rPr>
                <w:lang w:val="en-IE"/>
              </w:rPr>
              <w:t xml:space="preserve"> even if only a partial payment was made.</w:t>
            </w:r>
          </w:p>
        </w:tc>
      </w:tr>
      <w:tr w:rsidR="00B11D9B" w14:paraId="30BB1D86" w14:textId="77777777" w:rsidTr="009D5E76">
        <w:tc>
          <w:tcPr>
            <w:tcW w:w="2412" w:type="dxa"/>
          </w:tcPr>
          <w:p w14:paraId="66EBF44A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0507AAC1" w14:textId="77777777" w:rsidR="00B11D9B" w:rsidRDefault="00B11D9B" w:rsidP="009D5E76">
            <w:pPr>
              <w:rPr>
                <w:lang w:val="en-IE"/>
              </w:rPr>
            </w:pPr>
          </w:p>
          <w:p w14:paraId="122E68DC" w14:textId="77777777" w:rsidR="00B11D9B" w:rsidRDefault="00B11D9B" w:rsidP="009D5E76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197982FC" w14:textId="77777777" w:rsidR="00B11D9B" w:rsidRPr="008A65BA" w:rsidRDefault="00B11D9B" w:rsidP="009D5E76">
            <w:pPr>
              <w:jc w:val="center"/>
              <w:rPr>
                <w:u w:val="single"/>
              </w:rPr>
            </w:pPr>
            <w:r w:rsidRPr="008A65BA">
              <w:rPr>
                <w:u w:val="single"/>
              </w:rPr>
              <w:t xml:space="preserve">Number of </w:t>
            </w:r>
            <w:r>
              <w:rPr>
                <w:u w:val="single"/>
              </w:rPr>
              <w:t>hectares paid</w:t>
            </w:r>
          </w:p>
          <w:p w14:paraId="65A2C6D3" w14:textId="77777777" w:rsidR="00B11D9B" w:rsidRDefault="00B11D9B" w:rsidP="009D5E76">
            <w:pPr>
              <w:jc w:val="center"/>
              <w:rPr>
                <w:lang w:val="en-IE"/>
              </w:rPr>
            </w:pPr>
            <w:r>
              <w:rPr>
                <w:lang w:val="en-IE"/>
              </w:rPr>
              <w:t>Total Utilised Agricultural Area</w:t>
            </w:r>
          </w:p>
          <w:p w14:paraId="30B27F38" w14:textId="77777777" w:rsidR="00B11D9B" w:rsidRPr="004C5FAB" w:rsidRDefault="00B11D9B" w:rsidP="009D5E76">
            <w:pPr>
              <w:rPr>
                <w:u w:val="single"/>
                <w:lang w:val="en-IE"/>
              </w:rPr>
            </w:pPr>
            <w:r w:rsidRPr="004C5FAB">
              <w:rPr>
                <w:u w:val="single"/>
                <w:lang w:val="en-IE"/>
              </w:rPr>
              <w:t>Numerator</w:t>
            </w:r>
            <w:r w:rsidRPr="00DC1456">
              <w:rPr>
                <w:lang w:val="en-IE"/>
              </w:rPr>
              <w:t>:</w:t>
            </w:r>
          </w:p>
          <w:p w14:paraId="4AC756C4" w14:textId="2AD2E74E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Area granted at least one payment for eco-schemes, management commitment, sectorial programmes and coupled payments, without double counting</w:t>
            </w:r>
            <w:r w:rsidR="00F8256D">
              <w:rPr>
                <w:lang w:val="en-IE"/>
              </w:rPr>
              <w:t xml:space="preserve"> (</w:t>
            </w:r>
            <w:proofErr w:type="spellStart"/>
            <w:r w:rsidR="00F8256D">
              <w:rPr>
                <w:lang w:val="en-IE"/>
              </w:rPr>
              <w:t>i.e</w:t>
            </w:r>
            <w:proofErr w:type="spellEnd"/>
            <w:r w:rsidR="00F8256D">
              <w:rPr>
                <w:lang w:val="en-IE"/>
              </w:rPr>
              <w:t xml:space="preserve"> physical hectares)</w:t>
            </w:r>
            <w:r>
              <w:rPr>
                <w:lang w:val="en-IE"/>
              </w:rPr>
              <w:t>.</w:t>
            </w:r>
          </w:p>
          <w:p w14:paraId="5C588BB9" w14:textId="77777777" w:rsidR="00B11D9B" w:rsidRPr="005E5B34" w:rsidRDefault="00B11D9B" w:rsidP="009D5E76">
            <w:pPr>
              <w:rPr>
                <w:lang w:val="en-US"/>
              </w:rPr>
            </w:pPr>
          </w:p>
          <w:p w14:paraId="4BF50EF9" w14:textId="77777777" w:rsidR="00B11D9B" w:rsidRDefault="00B11D9B" w:rsidP="009D5E76">
            <w:pPr>
              <w:rPr>
                <w:lang w:val="en-IE"/>
              </w:rPr>
            </w:pPr>
            <w:r w:rsidRPr="004C5FAB">
              <w:rPr>
                <w:u w:val="single"/>
                <w:lang w:val="en-IE"/>
              </w:rPr>
              <w:t>Denominator</w:t>
            </w:r>
            <w:r>
              <w:rPr>
                <w:lang w:val="en-IE"/>
              </w:rPr>
              <w:t>:</w:t>
            </w:r>
          </w:p>
          <w:p w14:paraId="134C4D56" w14:textId="77777777" w:rsidR="00B11D9B" w:rsidRPr="00041499" w:rsidRDefault="00B11D9B" w:rsidP="009D5E76">
            <w:pPr>
              <w:rPr>
                <w:b/>
                <w:lang w:val="en-IE"/>
              </w:rPr>
            </w:pPr>
            <w:r w:rsidRPr="004C5FAB">
              <w:rPr>
                <w:lang w:val="en-IE"/>
              </w:rPr>
              <w:t xml:space="preserve">Utilised Agricultural Area in hectares - EUROSTAT </w:t>
            </w:r>
          </w:p>
          <w:p w14:paraId="713F9EC7" w14:textId="77777777" w:rsidR="00B11D9B" w:rsidRPr="000B78E1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Agricultural production – crop production at national level: </w:t>
            </w:r>
            <w:hyperlink r:id="rId8" w:history="1">
              <w:r>
                <w:rPr>
                  <w:rStyle w:val="Hyperlink"/>
                  <w:lang w:val="en-IE"/>
                </w:rPr>
                <w:t>apro_cpsh1</w:t>
              </w:r>
            </w:hyperlink>
            <w:r>
              <w:rPr>
                <w:rStyle w:val="Hyperlink"/>
                <w:lang w:val="en-IE"/>
              </w:rPr>
              <w:t xml:space="preserve"> – Main area.</w:t>
            </w:r>
          </w:p>
        </w:tc>
      </w:tr>
      <w:tr w:rsidR="00B11D9B" w14:paraId="5D9B2EF9" w14:textId="77777777" w:rsidTr="009D5E76">
        <w:tc>
          <w:tcPr>
            <w:tcW w:w="2412" w:type="dxa"/>
          </w:tcPr>
          <w:p w14:paraId="15686072" w14:textId="77777777" w:rsidR="00B11D9B" w:rsidRDefault="00B11D9B" w:rsidP="009D5E76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048A2D2" w14:textId="77777777" w:rsidR="00B11D9B" w:rsidRPr="00DC1133" w:rsidRDefault="00B11D9B" w:rsidP="009D5E76">
            <w:pPr>
              <w:rPr>
                <w:lang w:val="en-IE"/>
              </w:rPr>
            </w:pPr>
            <w:r w:rsidRPr="00D44365">
              <w:rPr>
                <w:lang w:val="en-IE"/>
              </w:rPr>
              <w:t xml:space="preserve">Commitments to convert to or maintain organic farming are </w:t>
            </w:r>
            <w:r>
              <w:rPr>
                <w:lang w:val="en-IE"/>
              </w:rPr>
              <w:t>included here</w:t>
            </w:r>
            <w:r w:rsidRPr="00D44365">
              <w:rPr>
                <w:lang w:val="en-IE"/>
              </w:rPr>
              <w:t>.</w:t>
            </w:r>
          </w:p>
        </w:tc>
      </w:tr>
    </w:tbl>
    <w:p w14:paraId="2565FABF" w14:textId="77777777" w:rsidR="00B11D9B" w:rsidRDefault="00B11D9B" w:rsidP="00B11D9B"/>
    <w:p w14:paraId="2508BC7B" w14:textId="77777777" w:rsidR="00E03BE1" w:rsidRDefault="005E5B34" w:rsidP="007C7A66"/>
    <w:sectPr w:rsidR="00E03B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218D431F" w:rsidR="00186B4C" w:rsidRDefault="00F8256D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218D431F" w:rsidR="00186B4C" w:rsidRDefault="00F8256D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  <w:footnote w:id="1">
    <w:p w14:paraId="545147A1" w14:textId="77777777" w:rsidR="00B11D9B" w:rsidRDefault="00B11D9B" w:rsidP="00B11D9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43037">
        <w:t xml:space="preserve">Coupled payments, provided requirements specifically </w:t>
      </w:r>
      <w:r>
        <w:t>ensure better soil management could be included here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7E306485" w:rsidR="00A85C9F" w:rsidRDefault="00F8256D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7E306485" w:rsidR="00A85C9F" w:rsidRDefault="00F8256D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D24ED"/>
    <w:multiLevelType w:val="hybridMultilevel"/>
    <w:tmpl w:val="B6A6A280"/>
    <w:lvl w:ilvl="0" w:tplc="1A4E81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F6CE2"/>
    <w:multiLevelType w:val="hybridMultilevel"/>
    <w:tmpl w:val="E452B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B6EDE"/>
    <w:multiLevelType w:val="hybridMultilevel"/>
    <w:tmpl w:val="1A243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5F42"/>
    <w:multiLevelType w:val="hybridMultilevel"/>
    <w:tmpl w:val="508A2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5423"/>
    <w:rsid w:val="0009602A"/>
    <w:rsid w:val="000B4525"/>
    <w:rsid w:val="00186B4C"/>
    <w:rsid w:val="00195F21"/>
    <w:rsid w:val="001A37F5"/>
    <w:rsid w:val="001D5DCE"/>
    <w:rsid w:val="001E1B26"/>
    <w:rsid w:val="002254D3"/>
    <w:rsid w:val="0023723B"/>
    <w:rsid w:val="002517BC"/>
    <w:rsid w:val="0028767F"/>
    <w:rsid w:val="002915BF"/>
    <w:rsid w:val="002A72EC"/>
    <w:rsid w:val="002D1AD5"/>
    <w:rsid w:val="002E640D"/>
    <w:rsid w:val="002F2785"/>
    <w:rsid w:val="003120B5"/>
    <w:rsid w:val="00316ACD"/>
    <w:rsid w:val="0035786F"/>
    <w:rsid w:val="00393669"/>
    <w:rsid w:val="003E438B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5B59E4"/>
    <w:rsid w:val="005D0871"/>
    <w:rsid w:val="005D27D3"/>
    <w:rsid w:val="005D4F2A"/>
    <w:rsid w:val="005D71AD"/>
    <w:rsid w:val="005E5B34"/>
    <w:rsid w:val="00621CC1"/>
    <w:rsid w:val="00623199"/>
    <w:rsid w:val="00724C2C"/>
    <w:rsid w:val="00755C64"/>
    <w:rsid w:val="00757528"/>
    <w:rsid w:val="00760361"/>
    <w:rsid w:val="007663CC"/>
    <w:rsid w:val="007C7A66"/>
    <w:rsid w:val="007D7326"/>
    <w:rsid w:val="007F51D5"/>
    <w:rsid w:val="00817CA9"/>
    <w:rsid w:val="00823AB0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C3FFF"/>
    <w:rsid w:val="00AF505A"/>
    <w:rsid w:val="00B03E92"/>
    <w:rsid w:val="00B051EE"/>
    <w:rsid w:val="00B11D9B"/>
    <w:rsid w:val="00B35613"/>
    <w:rsid w:val="00B762D7"/>
    <w:rsid w:val="00B83081"/>
    <w:rsid w:val="00BB1564"/>
    <w:rsid w:val="00BE2BDC"/>
    <w:rsid w:val="00C00DCC"/>
    <w:rsid w:val="00C30DA6"/>
    <w:rsid w:val="00C355A8"/>
    <w:rsid w:val="00D15794"/>
    <w:rsid w:val="00D41F0F"/>
    <w:rsid w:val="00D569A6"/>
    <w:rsid w:val="00D675C7"/>
    <w:rsid w:val="00D952E4"/>
    <w:rsid w:val="00DC2283"/>
    <w:rsid w:val="00DD06E9"/>
    <w:rsid w:val="00E539D7"/>
    <w:rsid w:val="00E63558"/>
    <w:rsid w:val="00E71D34"/>
    <w:rsid w:val="00E971B0"/>
    <w:rsid w:val="00EE75BB"/>
    <w:rsid w:val="00F149E1"/>
    <w:rsid w:val="00F7294F"/>
    <w:rsid w:val="00F8256D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  <w:style w:type="character" w:styleId="Hyperlink">
    <w:name w:val="Hyperlink"/>
    <w:basedOn w:val="DefaultParagraphFont"/>
    <w:uiPriority w:val="99"/>
    <w:unhideWhenUsed/>
    <w:rsid w:val="00823A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1D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1D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11D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so.eurostat.ec.europa.eu/nui/submitViewTableAction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C97314A-52C1-4C76-A647-E3DF22519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1251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result indicators used for reporting in the APR</vt:lpstr>
    </vt:vector>
  </TitlesOfParts>
  <Company>European Commission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result indicators used for reporting in the APR</dc:title>
  <dc:creator>FAIRBROTHER Benjamin (AGRI)</dc:creator>
  <cp:lastModifiedBy>VAN SCHAGEN Marijke (AGRI)</cp:lastModifiedBy>
  <cp:revision>5</cp:revision>
  <cp:lastPrinted>2019-02-19T14:37:00Z</cp:lastPrinted>
  <dcterms:created xsi:type="dcterms:W3CDTF">2019-02-21T14:13:00Z</dcterms:created>
  <dcterms:modified xsi:type="dcterms:W3CDTF">2019-02-22T14:37:00Z</dcterms:modified>
</cp:coreProperties>
</file>